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73" w:rsidRPr="009C1473" w:rsidRDefault="009C1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097352"/>
      <w:r w:rsidRPr="009C147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1473" w:rsidRPr="009C1473" w:rsidRDefault="009C1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73">
        <w:rPr>
          <w:rFonts w:ascii="Times New Roman" w:hAnsi="Times New Roman" w:cs="Times New Roman"/>
          <w:b/>
          <w:sz w:val="28"/>
          <w:szCs w:val="28"/>
        </w:rPr>
        <w:t xml:space="preserve">инициативного бюджетирования </w:t>
      </w:r>
      <w:bookmarkStart w:id="1" w:name="_Hlk85097306"/>
      <w:r w:rsidRPr="009C1473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C1473" w:rsidRPr="009C1473" w:rsidRDefault="009C1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73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 на уровне Пермского</w:t>
      </w:r>
    </w:p>
    <w:p w:rsidR="009C1473" w:rsidRPr="009C1473" w:rsidRDefault="009C1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73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9C147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C1473" w:rsidRPr="009C1473" w:rsidRDefault="009C14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1473" w:rsidRDefault="009C1473">
      <w:pPr>
        <w:pStyle w:val="ConsPlusNormal"/>
        <w:jc w:val="center"/>
      </w:pPr>
      <w:r>
        <w:t xml:space="preserve">Индекс "________" </w:t>
      </w:r>
    </w:p>
    <w:p w:rsidR="009C1473" w:rsidRDefault="009C1473">
      <w:pPr>
        <w:pStyle w:val="ConsPlusNormal"/>
        <w:jc w:val="both"/>
      </w:pPr>
    </w:p>
    <w:p w:rsidR="009C1473" w:rsidRPr="009C1473" w:rsidRDefault="009C14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473">
        <w:rPr>
          <w:rFonts w:ascii="Times New Roman" w:hAnsi="Times New Roman" w:cs="Times New Roman"/>
          <w:b/>
          <w:sz w:val="28"/>
          <w:szCs w:val="28"/>
        </w:rPr>
        <w:t>Платошинское</w:t>
      </w:r>
      <w:proofErr w:type="spellEnd"/>
      <w:r w:rsidRPr="009C14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Пермского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C1473">
        <w:rPr>
          <w:rFonts w:ascii="Times New Roman" w:hAnsi="Times New Roman" w:cs="Times New Roman"/>
          <w:b/>
          <w:sz w:val="28"/>
          <w:szCs w:val="28"/>
        </w:rPr>
        <w:t>пального района Пермского края</w:t>
      </w:r>
    </w:p>
    <w:p w:rsidR="009C1473" w:rsidRDefault="009C1473">
      <w:pPr>
        <w:pStyle w:val="ConsPlusNormal"/>
        <w:jc w:val="center"/>
      </w:pPr>
      <w:r>
        <w:t>(наименование муниципального образования)</w:t>
      </w:r>
    </w:p>
    <w:p w:rsidR="009C1473" w:rsidRDefault="009C1473">
      <w:pPr>
        <w:pStyle w:val="ConsPlusNormal"/>
        <w:jc w:val="both"/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28"/>
        <w:gridCol w:w="1814"/>
        <w:gridCol w:w="288"/>
        <w:gridCol w:w="2009"/>
      </w:tblGrid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Наименование проекта инициативного бюджетирования для участия в конкурсном отборе проектов инициативного бюджетирования на уровне Пермского края (далее - Проект)</w:t>
            </w:r>
          </w:p>
        </w:tc>
        <w:tc>
          <w:tcPr>
            <w:tcW w:w="4111" w:type="dxa"/>
            <w:gridSpan w:val="3"/>
            <w:vAlign w:val="center"/>
          </w:tcPr>
          <w:p w:rsidR="009C1473" w:rsidRPr="009C1473" w:rsidRDefault="009C1473" w:rsidP="009C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Ремонт системы водоснабжения </w:t>
            </w:r>
          </w:p>
          <w:p w:rsidR="009C1473" w:rsidRPr="009C1473" w:rsidRDefault="009C1473" w:rsidP="009C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9C1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с.Платошино</w:t>
            </w:r>
            <w:proofErr w:type="spellEnd"/>
          </w:p>
          <w:p w:rsidR="009C1473" w:rsidRPr="009C1473" w:rsidRDefault="009C1473" w:rsidP="009C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1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«Я, ты, он, она – в доме всем нужна вода!»</w:t>
            </w:r>
          </w:p>
          <w:p w:rsidR="009C1473" w:rsidRPr="009C1473" w:rsidRDefault="009C14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1473" w:rsidTr="001F17C8">
        <w:tc>
          <w:tcPr>
            <w:tcW w:w="737" w:type="dxa"/>
            <w:vMerge w:val="restart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9" w:type="dxa"/>
            <w:gridSpan w:val="4"/>
            <w:vAlign w:val="center"/>
          </w:tcPr>
          <w:p w:rsidR="009C1473" w:rsidRPr="009C1473" w:rsidRDefault="009C1473">
            <w:pPr>
              <w:pStyle w:val="ConsPlusNormal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 xml:space="preserve">Сведения о видах источников </w:t>
            </w:r>
            <w:proofErr w:type="spellStart"/>
            <w:r w:rsidRPr="009C147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9C1473">
              <w:rPr>
                <w:rFonts w:ascii="Times New Roman" w:hAnsi="Times New Roman" w:cs="Times New Roman"/>
              </w:rPr>
              <w:t xml:space="preserve"> Проекта</w:t>
            </w:r>
          </w:p>
        </w:tc>
      </w:tr>
      <w:tr w:rsidR="009C1473" w:rsidTr="001F17C8">
        <w:tc>
          <w:tcPr>
            <w:tcW w:w="737" w:type="dxa"/>
            <w:vMerge/>
          </w:tcPr>
          <w:p w:rsidR="009C1473" w:rsidRPr="009C1473" w:rsidRDefault="009C1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1814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4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C1473">
              <w:rPr>
                <w:rFonts w:ascii="Times New Roman" w:hAnsi="Times New Roman" w:cs="Times New Roman"/>
              </w:rPr>
              <w:t xml:space="preserve"> Проекта (%)</w:t>
            </w:r>
          </w:p>
        </w:tc>
      </w:tr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4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C1473">
              <w:rPr>
                <w:rFonts w:ascii="Times New Roman" w:hAnsi="Times New Roman" w:cs="Times New Roman"/>
              </w:rPr>
              <w:t xml:space="preserve"> Проекта в объеме не менее 10% стоимости Проекта</w:t>
            </w:r>
          </w:p>
        </w:tc>
        <w:tc>
          <w:tcPr>
            <w:tcW w:w="1814" w:type="dxa"/>
            <w:vAlign w:val="center"/>
          </w:tcPr>
          <w:p w:rsidR="009C1473" w:rsidRPr="009C1473" w:rsidRDefault="00535F46" w:rsidP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1521">
              <w:rPr>
                <w:rFonts w:ascii="Times New Roman" w:hAnsi="Times New Roman" w:cs="Times New Roman"/>
              </w:rPr>
              <w:t>5</w:t>
            </w:r>
            <w:r w:rsidR="009C1473" w:rsidRPr="009C1473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7B15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1473" w:rsidRPr="009C1473">
              <w:rPr>
                <w:rFonts w:ascii="Times New Roman" w:hAnsi="Times New Roman" w:cs="Times New Roman"/>
              </w:rPr>
              <w:t>0</w:t>
            </w:r>
          </w:p>
        </w:tc>
      </w:tr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 xml:space="preserve">Средства бюджета муниципального образования </w:t>
            </w:r>
            <w:hyperlink r:id="rId5" w:history="1">
              <w:r w:rsidRPr="009C147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vAlign w:val="center"/>
          </w:tcPr>
          <w:p w:rsidR="009C1473" w:rsidRPr="00535F46" w:rsidRDefault="00535F46" w:rsidP="009C147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B1521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7B15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Денежные средства граждан</w:t>
            </w:r>
          </w:p>
        </w:tc>
        <w:tc>
          <w:tcPr>
            <w:tcW w:w="1814" w:type="dxa"/>
            <w:vAlign w:val="center"/>
          </w:tcPr>
          <w:p w:rsidR="009C1473" w:rsidRPr="009C1473" w:rsidRDefault="009C1473" w:rsidP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1</w:t>
            </w:r>
            <w:r w:rsidR="007B1521">
              <w:rPr>
                <w:rFonts w:ascii="Times New Roman" w:hAnsi="Times New Roman" w:cs="Times New Roman"/>
              </w:rPr>
              <w:t>24 990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7B15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49,996</w:t>
            </w:r>
          </w:p>
        </w:tc>
      </w:tr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 xml:space="preserve">Денежные средства индивидуальных предпринимателей и юридических лиц </w:t>
            </w:r>
            <w:hyperlink r:id="rId6" w:history="1">
              <w:r w:rsidRPr="009C147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Align w:val="center"/>
          </w:tcPr>
          <w:p w:rsidR="009C1473" w:rsidRPr="009C1473" w:rsidRDefault="009C1473" w:rsidP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0,0</w:t>
            </w:r>
            <w:r w:rsidR="007B1521">
              <w:rPr>
                <w:rFonts w:ascii="Times New Roman" w:hAnsi="Times New Roman" w:cs="Times New Roman"/>
              </w:rPr>
              <w:t>04</w:t>
            </w:r>
          </w:p>
        </w:tc>
      </w:tr>
      <w:tr w:rsidR="009C1473" w:rsidTr="001F17C8">
        <w:tc>
          <w:tcPr>
            <w:tcW w:w="737" w:type="dxa"/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47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28" w:type="dxa"/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147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C1473">
              <w:rPr>
                <w:rFonts w:ascii="Times New Roman" w:hAnsi="Times New Roman" w:cs="Times New Roman"/>
              </w:rPr>
              <w:t xml:space="preserve"> Проекта не более 90% стоимости Проекта</w:t>
            </w:r>
          </w:p>
        </w:tc>
        <w:tc>
          <w:tcPr>
            <w:tcW w:w="1814" w:type="dxa"/>
            <w:vAlign w:val="center"/>
          </w:tcPr>
          <w:p w:rsidR="009C1473" w:rsidRPr="009C1473" w:rsidRDefault="00535F46" w:rsidP="009C1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1 000</w:t>
            </w:r>
            <w:r w:rsidR="009C1473" w:rsidRPr="009C147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297" w:type="dxa"/>
            <w:gridSpan w:val="2"/>
            <w:vAlign w:val="center"/>
          </w:tcPr>
          <w:p w:rsidR="009C1473" w:rsidRPr="009C1473" w:rsidRDefault="007B15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C1473" w:rsidRPr="009C1473">
              <w:rPr>
                <w:rFonts w:ascii="Times New Roman" w:hAnsi="Times New Roman" w:cs="Times New Roman"/>
              </w:rPr>
              <w:t>0</w:t>
            </w:r>
          </w:p>
        </w:tc>
      </w:tr>
      <w:tr w:rsidR="009C1473" w:rsidTr="001F17C8"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1473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928" w:type="dxa"/>
            <w:tcBorders>
              <w:bottom w:val="dotted" w:sz="4" w:space="0" w:color="auto"/>
            </w:tcBorders>
            <w:vAlign w:val="center"/>
          </w:tcPr>
          <w:p w:rsidR="009C1473" w:rsidRPr="009C1473" w:rsidRDefault="009C147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C1473">
              <w:rPr>
                <w:rFonts w:ascii="Times New Roman" w:hAnsi="Times New Roman" w:cs="Times New Roman"/>
                <w:b/>
              </w:rPr>
              <w:t>Итого (общая стоимость Проекта)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9C1473" w:rsidRPr="009C1473" w:rsidRDefault="009C1473" w:rsidP="009C14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1473">
              <w:rPr>
                <w:rFonts w:ascii="Times New Roman" w:hAnsi="Times New Roman" w:cs="Times New Roman"/>
                <w:b/>
              </w:rPr>
              <w:t>1 </w:t>
            </w:r>
            <w:r w:rsidR="00535F46">
              <w:rPr>
                <w:rFonts w:ascii="Times New Roman" w:hAnsi="Times New Roman" w:cs="Times New Roman"/>
                <w:b/>
                <w:lang w:val="en-US"/>
              </w:rPr>
              <w:t>250</w:t>
            </w:r>
            <w:r w:rsidRPr="009C1473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2297" w:type="dxa"/>
            <w:gridSpan w:val="2"/>
            <w:tcBorders>
              <w:bottom w:val="dotted" w:sz="4" w:space="0" w:color="auto"/>
            </w:tcBorders>
            <w:vAlign w:val="center"/>
          </w:tcPr>
          <w:p w:rsidR="009C1473" w:rsidRPr="009C1473" w:rsidRDefault="009C14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C1473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Проекта (необходимо заполнить одну из предложенных строк 3.1-3.3):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Кол-во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Прядеина Т.М.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06.10.1973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В.В.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28.10.1973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16.05.1999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08.01.1998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Тупицына Н.Н.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01.08.1971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Лапшина Г.В.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11.04.1976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Пирожкова Н.В.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15.08.1975 г.р. 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>мирнова А.В. 28.08.2002 г.р.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18.10.1956 г.р. </w:t>
            </w:r>
          </w:p>
          <w:p w:rsidR="007B1521" w:rsidRPr="007B1521" w:rsidRDefault="007B1521" w:rsidP="00F15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Семченко А.А.</w:t>
            </w:r>
            <w:r w:rsidR="00FE4553">
              <w:rPr>
                <w:rFonts w:ascii="Times New Roman" w:hAnsi="Times New Roman" w:cs="Times New Roman"/>
                <w:sz w:val="24"/>
                <w:szCs w:val="24"/>
              </w:rPr>
              <w:t xml:space="preserve"> 06.12.1988 г.р.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 (далее - ТОС) с указанием наименования ТОС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Сведения о месте реализации Проекта: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городской округ/муниципальный округ/муниципальный район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муниципальный район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с.Платошино</w:t>
            </w:r>
            <w:proofErr w:type="spellEnd"/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ул.Владимирова</w:t>
            </w:r>
            <w:proofErr w:type="spellEnd"/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местного значения, в рамках которого реализуется Проект (далее - ВМЗ) (прописать ВМЗ), в соответствии с положениями Федерального </w:t>
            </w:r>
            <w:hyperlink r:id="rId7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N 131-ФЗ "Об общих принципах организации местного самоуправления в Российской Федерации" или </w:t>
            </w:r>
            <w:hyperlink r:id="rId8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от 22 декабря 2014 г. N 416-ПК "О закреплении дополнительных вопросов местного значения за сельскими поселениями Пермского края и о внесении изменения в Закон Пермского края "О бюджетном процессе в Пермском крае" (далее соответственно - Закон N 131-ФЗ, Закон N 416-ПК)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5B2D" w:rsidRDefault="00F15B2D" w:rsidP="00F15B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E4553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14</w:t>
              </w:r>
            </w:hyperlink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131-ФЗ (для сельских поселений) (указать номер пункта)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F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E4553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15</w:t>
              </w:r>
            </w:hyperlink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131-ФЗ (для муниципальных районов) (указать номер пункта)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E4553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16</w:t>
              </w:r>
            </w:hyperlink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131-ФЗ (для муниципаль</w:t>
            </w:r>
            <w:bookmarkStart w:id="2" w:name="_GoBack"/>
            <w:bookmarkEnd w:id="2"/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>ных, городских округов) (указать номер пункта)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E4553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</w:t>
              </w:r>
            </w:hyperlink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Закона N 416-ПК (для сельских поселений) (указать номер пункта)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F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</w:t>
            </w: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15B2D" w:rsidP="00F1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Описание Проекта (заполнить каждую строку 7.1-7.4)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F15B2D" w:rsidRDefault="00F15B2D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надежности и качества водоснабжения за счет проведения текущего ремонта участков сетей водопровода в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с.Платошино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ул.Владимирова</w:t>
            </w:r>
            <w:proofErr w:type="spellEnd"/>
            <w:r w:rsidRPr="00F15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F15B2D" w:rsidRDefault="00F15B2D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Отремонтировать участок внутриквартальной сети водопровода по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ул.Владимирова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с.Платошино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протяженностью 450 </w:t>
            </w:r>
            <w:proofErr w:type="spellStart"/>
            <w:proofErr w:type="gram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пог.метров</w:t>
            </w:r>
            <w:proofErr w:type="spellEnd"/>
            <w:proofErr w:type="gram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методом горизонтального бурения;</w:t>
            </w: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 Осветить ход реализации и результаты проекта в СМИ.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5B2D" w:rsidRPr="00F15B2D" w:rsidRDefault="00F15B2D" w:rsidP="00F15B2D">
            <w:pPr>
              <w:pStyle w:val="ConsPlusNormal"/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водоснабжения села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Платошино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ул.Владимирова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введена в эксплуатацию еще в 70-х – 80-х годах прошлого века, изношенность сетей составляет более 80 %. В последний год количество аварий на данных участках сетей водоснабжения увеличилось в 6 раз по сравнению с предыдущим. Каждая авария в системах водоснабжения нарушает обеспечение населения водой или делает воду непригодной для питья. </w:t>
            </w:r>
          </w:p>
          <w:p w:rsidR="00F15B2D" w:rsidRPr="00F15B2D" w:rsidRDefault="00F15B2D" w:rsidP="00F15B2D">
            <w:pPr>
              <w:pStyle w:val="ConsPlusNormal"/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Сложность использования существующих стальных труб водоснабжения состоит в том, что близость к </w:t>
            </w:r>
            <w:proofErr w:type="spellStart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электрофицированной</w:t>
            </w:r>
            <w:proofErr w:type="spellEnd"/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железнодорожной ветке дает эффект «блуждающих токов». Аварийная служба водопроводной организации, восстановив целостность поврежденной трубы, буквально через месяц вновь сталкивается с порывом водопроводной сети. Стальные трубы буквально изъедены ржавчиной, отверстия, порой, достигают величины 10 см.</w:t>
            </w:r>
          </w:p>
          <w:p w:rsidR="00F15B2D" w:rsidRPr="00F15B2D" w:rsidRDefault="00F15B2D" w:rsidP="00F15B2D">
            <w:pPr>
              <w:pStyle w:val="ConsPlusNormal"/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Решением данной проблемы может стать применение водопроводной магистрали, изготовленной из материала-диэлектрика, т.е. трубы ПВХ.</w:t>
            </w:r>
          </w:p>
          <w:p w:rsidR="00F15B2D" w:rsidRPr="00F15B2D" w:rsidRDefault="00F15B2D" w:rsidP="00F15B2D">
            <w:pPr>
              <w:pStyle w:val="ConsPlusNormal"/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Если не производить ремонт сетей, то в скором времени станет невозможна подача воды в жилой сектор (15 многоквартирных домов) и прочие объекты: магазины, </w:t>
            </w:r>
            <w:r w:rsidRPr="00F15B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школу, детский сад, амбулаторию, объекты общественного питания, почтовое отделение, отделение Сбербанка. </w:t>
            </w:r>
          </w:p>
          <w:p w:rsidR="007B1521" w:rsidRPr="00F15B2D" w:rsidRDefault="007B1521" w:rsidP="00F15B2D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Проекта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Методом горизонтального бурения отремонтированы участки сети водопровода (450 м) по </w:t>
            </w:r>
            <w:proofErr w:type="spellStart"/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ул.Владимирова</w:t>
            </w:r>
            <w:proofErr w:type="spellEnd"/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с.Платошино</w:t>
            </w:r>
            <w:proofErr w:type="spellEnd"/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, стальные трубы заменены на трубы ПВХ, установлен</w:t>
            </w:r>
            <w:r w:rsidR="008C7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запорная арматура.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в печатных СМИ (не менее 2-х статей), публикация в сети интернет, социальных сетях (не менее 3-х постов).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Повышено качество предоставления жилищно-коммунальных услуг.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Повышена надежность работы инженерно-технических сетей и сооружений. 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 срок службы инженерно-технических сетей и сооружений;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Снижено количество аварийных ситуаций на сетях водоснабжения, уменьшены потери воды.</w:t>
            </w:r>
          </w:p>
          <w:p w:rsidR="00780708" w:rsidRPr="00780708" w:rsidRDefault="00780708" w:rsidP="00780708">
            <w:pPr>
              <w:pStyle w:val="ConsPlusNormal"/>
              <w:numPr>
                <w:ilvl w:val="0"/>
                <w:numId w:val="3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Улучшена экологическая ситуация на территории сельского поселения.</w:t>
            </w:r>
          </w:p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Сведения о смете Проекта (проставить символ "V" в строках 8.1 и (или) 8.2)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FE4553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смета</w:t>
              </w:r>
            </w:hyperlink>
            <w:r w:rsidR="007B1521"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3 к Порядку </w:t>
            </w:r>
            <w:hyperlink r:id="rId14" w:history="1">
              <w:r w:rsidR="007B1521"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для оценки Проекта в соответствии с требованиями, указанными в </w:t>
            </w:r>
            <w:hyperlink r:id="rId15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критериях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оценки Проектов согласно приложению 1 к Порядку </w:t>
            </w:r>
            <w:hyperlink r:id="rId16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(проставить символ "V" в строках 9.1-9.6 при наличии сведений)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видеозапись со схода, собрания или конференции граждан, в том числе собрания или конференции граждан по вопросам осуществления ТОС, соответствующая требованиям, указанным в </w:t>
            </w:r>
            <w:hyperlink r:id="rId17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"б" пункта 1.7.1.1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r:id="rId18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копия (либо оригинал) листовки, объявления, брошюры, буклета по продвижению Проекта, размещенных на информационном стенде распространенных среди жителей, соответствующих требованиям, указанным в подпункте </w:t>
            </w:r>
            <w:hyperlink r:id="rId19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 пункта 1.7.1.1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r:id="rId20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копия (либо оригинал) публикации статей в средствах массовой информации (далее - СМИ) </w:t>
            </w:r>
            <w:hyperlink r:id="rId21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Проекта </w:t>
            </w: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"Интернет")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на официальном сайте соответствующего муниципального образования с указанием ссылки в информационно-телекоммуникационной сети "Интернет"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в социальных сетях с указанием ссылки в информационно-телекоммуникационной сети "Интернет"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прилагается дизайн-проект/чертеж/эскиз/схема Проекта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Проект направлен для участия в конкурсном отборе Проектов на уровне Пермского края в группе 5 (проекты ТОС) и ему присвоен индекс "Т" (проставить "V" в строках 10.1-10.2 (при наличии сведений))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в информационно-телекоммуникационной сети "Интернет"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Оценка в соответствии с критериями оценки Проектов Конкурсного отбора на уровне муниципального образования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средств граждан, индивидуальных предпринимателей и юридических лиц </w:t>
            </w:r>
            <w:hyperlink r:id="rId22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от 10% стоимости Проекта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Наличие видеозаписи со схода, собрания или конференции граждан, в том числе собрания или конференции граждан по вопросам осуществления ТОС, на котором решается вопрос по участию в Проекте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</w:t>
            </w:r>
            <w:hyperlink r:id="rId23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"в" пункта 1.7.1.1</w:t>
              </w:r>
            </w:hyperlink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hyperlink r:id="rId24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СМИ (публикации статей)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521" w:rsidRPr="007B1521" w:rsidRDefault="007B1521" w:rsidP="008C7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Визуальное представление Проекта (дизайн-проект, макет, чертеж, </w:t>
            </w: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эскиз, схема)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11.1-11.4)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80708" w:rsidRDefault="00780708" w:rsidP="007807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деятельности органов ТОС </w:t>
            </w:r>
            <w:hyperlink r:id="rId25" w:history="1">
              <w:r w:rsidRPr="007B15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Достижения органов ТОС (участие ТОС в конкурсах и получение грантов, наличие наград (грамот, благодарственных писем)) за предыдущий и (или) текущий год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12.1-12.2)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1" w:rsidTr="001F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7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7B1521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11.1-11.4 и 12.1, 12.2)</w:t>
            </w:r>
          </w:p>
        </w:tc>
        <w:tc>
          <w:tcPr>
            <w:tcW w:w="2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521" w:rsidRPr="001F17C8" w:rsidRDefault="001F17C8" w:rsidP="001F17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bookmarkEnd w:id="0"/>
    </w:tbl>
    <w:p w:rsidR="007B1521" w:rsidRDefault="007B1521" w:rsidP="007B15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1710"/>
        <w:gridCol w:w="3345"/>
      </w:tblGrid>
      <w:tr w:rsidR="007B1521" w:rsidRPr="001F17C8" w:rsidTr="008C7E6E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7B1521" w:rsidRPr="001F17C8" w:rsidTr="008C7E6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Представитель инициатора проекта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____________</w:t>
            </w:r>
          </w:p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/</w:t>
            </w:r>
            <w:proofErr w:type="spellStart"/>
            <w:r w:rsidR="001F17C8" w:rsidRPr="001F17C8">
              <w:rPr>
                <w:rFonts w:ascii="Times New Roman" w:hAnsi="Times New Roman" w:cs="Times New Roman"/>
              </w:rPr>
              <w:t>Т.М.Прядеина</w:t>
            </w:r>
            <w:proofErr w:type="spellEnd"/>
            <w:r w:rsidRPr="001F17C8">
              <w:rPr>
                <w:rFonts w:ascii="Times New Roman" w:hAnsi="Times New Roman" w:cs="Times New Roman"/>
              </w:rPr>
              <w:t>/</w:t>
            </w:r>
          </w:p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(ФИО)</w:t>
            </w:r>
          </w:p>
        </w:tc>
      </w:tr>
      <w:tr w:rsidR="007B1521" w:rsidRPr="001F17C8" w:rsidTr="008C7E6E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Дата: _</w:t>
            </w:r>
            <w:r w:rsidR="001F17C8" w:rsidRPr="001F17C8">
              <w:rPr>
                <w:rFonts w:ascii="Times New Roman" w:hAnsi="Times New Roman" w:cs="Times New Roman"/>
              </w:rPr>
              <w:t>14.10.2021 года</w:t>
            </w: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Сведения об инициаторе Проекта:</w:t>
            </w: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__</w:t>
            </w:r>
            <w:r w:rsidR="001F17C8" w:rsidRPr="001F17C8">
              <w:rPr>
                <w:rFonts w:ascii="Times New Roman" w:hAnsi="Times New Roman" w:cs="Times New Roman"/>
              </w:rPr>
              <w:t>Прядеина Татьяна М</w:t>
            </w:r>
            <w:r w:rsidR="001F17C8">
              <w:rPr>
                <w:rFonts w:ascii="Times New Roman" w:hAnsi="Times New Roman" w:cs="Times New Roman"/>
              </w:rPr>
              <w:t>и</w:t>
            </w:r>
            <w:r w:rsidR="001F17C8" w:rsidRPr="001F17C8">
              <w:rPr>
                <w:rFonts w:ascii="Times New Roman" w:hAnsi="Times New Roman" w:cs="Times New Roman"/>
              </w:rPr>
              <w:t>хайловна</w:t>
            </w:r>
            <w:r w:rsidRPr="001F17C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(ФИО представителя инициативной группы, председателя ТОС, старосты сельского населенного пункта или иного уполномоченного лица)</w:t>
            </w: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Контактный телефон: ___</w:t>
            </w:r>
            <w:r w:rsidR="001F17C8" w:rsidRPr="008C75AF">
              <w:rPr>
                <w:rFonts w:ascii="Times New Roman" w:hAnsi="Times New Roman" w:cs="Times New Roman"/>
              </w:rPr>
              <w:t>89197170876</w:t>
            </w:r>
            <w:r w:rsidRPr="001F17C8">
              <w:rPr>
                <w:rFonts w:ascii="Times New Roman" w:hAnsi="Times New Roman" w:cs="Times New Roman"/>
              </w:rPr>
              <w:t>_________________________________</w:t>
            </w:r>
          </w:p>
          <w:p w:rsidR="007B1521" w:rsidRPr="008C75AF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  <w:lang w:val="en-US"/>
              </w:rPr>
              <w:t>e</w:t>
            </w:r>
            <w:r w:rsidRPr="008C75AF">
              <w:rPr>
                <w:rFonts w:ascii="Times New Roman" w:hAnsi="Times New Roman" w:cs="Times New Roman"/>
              </w:rPr>
              <w:t>-</w:t>
            </w:r>
            <w:r w:rsidRPr="001F17C8">
              <w:rPr>
                <w:rFonts w:ascii="Times New Roman" w:hAnsi="Times New Roman" w:cs="Times New Roman"/>
                <w:lang w:val="en-US"/>
              </w:rPr>
              <w:t>mail</w:t>
            </w:r>
            <w:r w:rsidRPr="008C75AF">
              <w:rPr>
                <w:rFonts w:ascii="Times New Roman" w:hAnsi="Times New Roman" w:cs="Times New Roman"/>
              </w:rPr>
              <w:t xml:space="preserve"> </w:t>
            </w:r>
            <w:r w:rsidRPr="008C75AF">
              <w:rPr>
                <w:rFonts w:ascii="Times New Roman" w:hAnsi="Times New Roman" w:cs="Times New Roman"/>
                <w:color w:val="000000" w:themeColor="text1"/>
              </w:rPr>
              <w:t>_____</w:t>
            </w:r>
            <w:r w:rsidR="001F17C8" w:rsidRPr="008C75AF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="001F17C8" w:rsidRPr="001F17C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tat</w:t>
            </w:r>
            <w:r w:rsidR="001F17C8" w:rsidRPr="008C75AF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101973@</w:t>
            </w:r>
            <w:proofErr w:type="spellStart"/>
            <w:r w:rsidR="001F17C8" w:rsidRPr="001F17C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yandex</w:t>
            </w:r>
            <w:proofErr w:type="spellEnd"/>
            <w:r w:rsidR="001F17C8" w:rsidRPr="008C75AF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.</w:t>
            </w:r>
            <w:proofErr w:type="spellStart"/>
            <w:r w:rsidR="001F17C8" w:rsidRPr="001F17C8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  <w:lang w:val="en-US"/>
              </w:rPr>
              <w:t>ru</w:t>
            </w:r>
            <w:proofErr w:type="spellEnd"/>
            <w:r w:rsidR="001F17C8" w:rsidRPr="008C75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75AF">
              <w:rPr>
                <w:rFonts w:ascii="Times New Roman" w:hAnsi="Times New Roman" w:cs="Times New Roman"/>
              </w:rPr>
              <w:t>_____________________________________</w:t>
            </w:r>
          </w:p>
          <w:p w:rsidR="007B1521" w:rsidRPr="008C75AF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(глава администрации муниципального</w:t>
            </w:r>
          </w:p>
        </w:tc>
      </w:tr>
      <w:tr w:rsidR="007B1521" w:rsidRPr="001F17C8" w:rsidTr="008C7E6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образования) Пермского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____________</w:t>
            </w:r>
          </w:p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/</w:t>
            </w:r>
            <w:proofErr w:type="spellStart"/>
            <w:r w:rsidR="001F17C8" w:rsidRPr="001F17C8">
              <w:rPr>
                <w:rFonts w:ascii="Times New Roman" w:hAnsi="Times New Roman" w:cs="Times New Roman"/>
              </w:rPr>
              <w:t>Ю.В.Левин</w:t>
            </w:r>
            <w:proofErr w:type="spellEnd"/>
            <w:r w:rsidRPr="001F17C8">
              <w:rPr>
                <w:rFonts w:ascii="Times New Roman" w:hAnsi="Times New Roman" w:cs="Times New Roman"/>
              </w:rPr>
              <w:t>/</w:t>
            </w:r>
          </w:p>
          <w:p w:rsidR="007B1521" w:rsidRPr="001F17C8" w:rsidRDefault="007B1521" w:rsidP="008C7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(ФИО)</w:t>
            </w:r>
          </w:p>
        </w:tc>
      </w:tr>
      <w:tr w:rsidR="007B1521" w:rsidRPr="001F17C8" w:rsidTr="008C7E6E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МП</w:t>
            </w:r>
          </w:p>
          <w:p w:rsidR="007B1521" w:rsidRPr="001F17C8" w:rsidRDefault="007B1521" w:rsidP="008C7E6E">
            <w:pPr>
              <w:pStyle w:val="ConsPlusNormal"/>
              <w:rPr>
                <w:rFonts w:ascii="Times New Roman" w:hAnsi="Times New Roman" w:cs="Times New Roman"/>
              </w:rPr>
            </w:pPr>
            <w:r w:rsidRPr="001F17C8">
              <w:rPr>
                <w:rFonts w:ascii="Times New Roman" w:hAnsi="Times New Roman" w:cs="Times New Roman"/>
              </w:rPr>
              <w:t>Дата: _</w:t>
            </w:r>
            <w:r w:rsidR="001F17C8" w:rsidRPr="001F17C8">
              <w:rPr>
                <w:rFonts w:ascii="Times New Roman" w:hAnsi="Times New Roman" w:cs="Times New Roman"/>
              </w:rPr>
              <w:t>14.10.2021 года</w:t>
            </w:r>
            <w:r w:rsidRPr="001F17C8">
              <w:rPr>
                <w:rFonts w:ascii="Times New Roman" w:hAnsi="Times New Roman" w:cs="Times New Roman"/>
              </w:rPr>
              <w:t>.</w:t>
            </w:r>
          </w:p>
        </w:tc>
      </w:tr>
    </w:tbl>
    <w:p w:rsidR="007B1521" w:rsidRPr="001F17C8" w:rsidRDefault="007B1521" w:rsidP="007B1521">
      <w:pPr>
        <w:rPr>
          <w:rFonts w:ascii="Times New Roman" w:hAnsi="Times New Roman" w:cs="Times New Roman"/>
        </w:rPr>
      </w:pPr>
    </w:p>
    <w:p w:rsidR="00E73890" w:rsidRDefault="00FE4553"/>
    <w:sectPr w:rsidR="00E73890" w:rsidSect="001F17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3ED"/>
    <w:multiLevelType w:val="hybridMultilevel"/>
    <w:tmpl w:val="EAD4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86C"/>
    <w:multiLevelType w:val="hybridMultilevel"/>
    <w:tmpl w:val="1F625E04"/>
    <w:lvl w:ilvl="0" w:tplc="32BE0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4B0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2D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C5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AD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6E0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0E0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60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2A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ACE3A62"/>
    <w:multiLevelType w:val="hybridMultilevel"/>
    <w:tmpl w:val="F25AFD26"/>
    <w:lvl w:ilvl="0" w:tplc="2F1468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288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C04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269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986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AF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AC5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216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27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3"/>
    <w:rsid w:val="000A07DC"/>
    <w:rsid w:val="001F17C8"/>
    <w:rsid w:val="00535F46"/>
    <w:rsid w:val="00780708"/>
    <w:rsid w:val="007B1521"/>
    <w:rsid w:val="008C75AF"/>
    <w:rsid w:val="009011C5"/>
    <w:rsid w:val="009C1473"/>
    <w:rsid w:val="00D2535F"/>
    <w:rsid w:val="00F15B2D"/>
    <w:rsid w:val="00FC46E0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C81"/>
  <w15:chartTrackingRefBased/>
  <w15:docId w15:val="{78F6EE10-94A6-49AE-89DB-721EE50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3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890348E1B65ED85273EEE425C911064DB7C1A6290C6F234FD6385BA5BEC320B66E28615399129B7D8CC7121E05CD686kDeDP" TargetMode="External"/><Relationship Id="rId13" Type="http://schemas.openxmlformats.org/officeDocument/2006/relationships/hyperlink" Target="consultantplus://offline/ref=A28890348E1B65ED85273EEE425C911064DB7C1A6296C3FD3CFF6385BA5BEC320B66E2860739C925B6DAD47327F50A87C089E9E311962C683B50B722k9eDP" TargetMode="External"/><Relationship Id="rId18" Type="http://schemas.openxmlformats.org/officeDocument/2006/relationships/hyperlink" Target="consultantplus://offline/ref=A28890348E1B65ED85273EEE425C911064DB7C1A6296C3FD3CFF6385BA5BEC320B66E2860739C925B6D9D57126F50A87C089E9E311962C683B50B722k9eD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8890348E1B65ED85273EEE425C911064DB7C1A6296C3FD3CFF6385BA5BEC320B66E2860739C925B6D9D57129F50A87C089E9E311962C683B50B722k9eDP" TargetMode="External"/><Relationship Id="rId7" Type="http://schemas.openxmlformats.org/officeDocument/2006/relationships/hyperlink" Target="consultantplus://offline/ref=A28890348E1B65ED852720E35430CC1B6FD82B13619BCEA269AC65D2E50BEA675926BCDF457EDA25B6C5D07023kFeFP" TargetMode="External"/><Relationship Id="rId12" Type="http://schemas.openxmlformats.org/officeDocument/2006/relationships/hyperlink" Target="consultantplus://offline/ref=A28890348E1B65ED85273EEE425C911064DB7C1A6290C6F234FD6385BA5BEC320B66E2860739C925B6DBD27029F50A87C089E9E311962C683B50B722k9eDP" TargetMode="External"/><Relationship Id="rId17" Type="http://schemas.openxmlformats.org/officeDocument/2006/relationships/hyperlink" Target="consultantplus://offline/ref=A28890348E1B65ED85273EEE425C911064DB7C1A6296C3FD3CFF6385BA5BEC320B66E2860739C925B6D9D67221F50A87C089E9E311962C683B50B722k9eDP" TargetMode="External"/><Relationship Id="rId25" Type="http://schemas.openxmlformats.org/officeDocument/2006/relationships/hyperlink" Target="consultantplus://offline/ref=A28890348E1B65ED85273EEE425C911064DB7C1A6296C3FD3CFF6385BA5BEC320B66E2860739C925B6D9D57128F50A87C089E9E311962C683B50B722k9eD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8890348E1B65ED85273EEE425C911064DB7C1A6296C3FD3CFF6385BA5BEC320B66E2860739C925B6D9D57126F50A87C089E9E311962C683B50B722k9eDP" TargetMode="External"/><Relationship Id="rId20" Type="http://schemas.openxmlformats.org/officeDocument/2006/relationships/hyperlink" Target="consultantplus://offline/ref=A28890348E1B65ED85273EEE425C911064DB7C1A6296C3FD3CFF6385BA5BEC320B66E2860739C925B6D9D57126F50A87C089E9E311962C683B50B722k9eD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6945D1A0B4CC699E21A9488C799CB109B5D80C70603D5480E4C6A1B3FFA5F75D9A901B971276E7AA237F39A87F2C8CE0C6A78CD08871D1C7B7448Ba9lEI" TargetMode="External"/><Relationship Id="rId11" Type="http://schemas.openxmlformats.org/officeDocument/2006/relationships/hyperlink" Target="consultantplus://offline/ref=A28890348E1B65ED852720E35430CC1B6FD82B13619BCEA269AC65D2E50BEA674B26E4D3447CC721B0D0862165AB53D787C2E5E20C8A2D6Ak2e4P" TargetMode="External"/><Relationship Id="rId24" Type="http://schemas.openxmlformats.org/officeDocument/2006/relationships/hyperlink" Target="consultantplus://offline/ref=A28890348E1B65ED85273EEE425C911064DB7C1A6296C3FD3CFF6385BA5BEC320B66E2860739C925B6D9D57126F50A87C089E9E311962C683B50B722k9eDP" TargetMode="External"/><Relationship Id="rId5" Type="http://schemas.openxmlformats.org/officeDocument/2006/relationships/hyperlink" Target="consultantplus://offline/ref=BC6945D1A0B4CC699E21A9488C799CB109B5D80C70603D5480E4C6A1B3FFA5F75D9A901B971276E7AA237F39AB7F2C8CE0C6A78CD08871D1C7B7448Ba9lEI" TargetMode="External"/><Relationship Id="rId15" Type="http://schemas.openxmlformats.org/officeDocument/2006/relationships/hyperlink" Target="consultantplus://offline/ref=A28890348E1B65ED85273EEE425C911064DB7C1A6296C3FD3CFF6385BA5BEC320B66E2860739C925B6DADB7424F50A87C089E9E311962C683B50B722k9eDP" TargetMode="External"/><Relationship Id="rId23" Type="http://schemas.openxmlformats.org/officeDocument/2006/relationships/hyperlink" Target="consultantplus://offline/ref=A28890348E1B65ED85273EEE425C911064DB7C1A6296C3FD3CFF6385BA5BEC320B66E2860739C925B6D9D67228F50A87C089E9E311962C683B50B722k9eDP" TargetMode="External"/><Relationship Id="rId10" Type="http://schemas.openxmlformats.org/officeDocument/2006/relationships/hyperlink" Target="consultantplus://offline/ref=A28890348E1B65ED852720E35430CC1B6FD82B13619BCEA269AC65D2E50BEA674B26E4D3447DC527BFD0862165AB53D787C2E5E20C8A2D6Ak2e4P" TargetMode="External"/><Relationship Id="rId19" Type="http://schemas.openxmlformats.org/officeDocument/2006/relationships/hyperlink" Target="consultantplus://offline/ref=A28890348E1B65ED85273EEE425C911064DB7C1A6296C3FD3CFF6385BA5BEC320B66E2860739C925B6D9D67228F50A87C089E9E311962C683B50B722k9e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890348E1B65ED852720E35430CC1B6FD82B13619BCEA269AC65D2E50BEA674B26E4D64678CF70E79F877D20FD40D784C2E6E210k8e9P" TargetMode="External"/><Relationship Id="rId14" Type="http://schemas.openxmlformats.org/officeDocument/2006/relationships/hyperlink" Target="consultantplus://offline/ref=A28890348E1B65ED85273EEE425C911064DB7C1A6296C3FD3CFF6385BA5BEC320B66E2860739C925B6D9D57126F50A87C089E9E311962C683B50B722k9eDP" TargetMode="External"/><Relationship Id="rId22" Type="http://schemas.openxmlformats.org/officeDocument/2006/relationships/hyperlink" Target="consultantplus://offline/ref=A28890348E1B65ED85273EEE425C911064DB7C1A6296C3FD3CFF6385BA5BEC320B66E2860739C925B6D9D57127F50A87C089E9E311962C683B50B722k9eD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2021-10-13T16:21:00Z</dcterms:created>
  <dcterms:modified xsi:type="dcterms:W3CDTF">2021-10-14T09:39:00Z</dcterms:modified>
</cp:coreProperties>
</file>